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663428F4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B05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="00F00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696582B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F0027A" w:rsidRPr="003331A3">
        <w:rPr>
          <w:rFonts w:ascii="Verdana" w:hAnsi="Verdana"/>
          <w:b w:val="0"/>
          <w:sz w:val="20"/>
          <w:szCs w:val="20"/>
        </w:rPr>
        <w:t>aquisição de toldos visando proporcionar mais comodidade aos usuários do Cadastro único e da Sede da Secretaria de Assistência Social,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9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0"/>
        <w:gridCol w:w="3806"/>
        <w:gridCol w:w="851"/>
        <w:gridCol w:w="992"/>
        <w:gridCol w:w="1418"/>
        <w:gridCol w:w="1559"/>
      </w:tblGrid>
      <w:tr w:rsidR="00F0027A" w:rsidRPr="003331A3" w14:paraId="19E048CF" w14:textId="77777777" w:rsidTr="00F0027A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98AE7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331A3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29197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331A3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8273E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proofErr w:type="spellStart"/>
            <w:r w:rsidRPr="003331A3">
              <w:rPr>
                <w:rFonts w:ascii="Verdana" w:hAnsi="Verdana"/>
                <w:b/>
                <w:bCs/>
                <w:color w:val="000000"/>
              </w:rPr>
              <w:t>Unid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66A1C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3331A3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1A64A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proofErr w:type="spellStart"/>
            <w:r w:rsidRPr="003331A3">
              <w:rPr>
                <w:rFonts w:ascii="Verdana" w:hAnsi="Verdana"/>
                <w:b/>
                <w:bCs/>
                <w:color w:val="000000"/>
              </w:rPr>
              <w:t>Vlr</w:t>
            </w:r>
            <w:proofErr w:type="spellEnd"/>
            <w:r w:rsidRPr="003331A3"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proofErr w:type="spellStart"/>
            <w:r w:rsidRPr="003331A3">
              <w:rPr>
                <w:rFonts w:ascii="Verdana" w:hAnsi="Verdana"/>
                <w:b/>
                <w:bCs/>
                <w:color w:val="000000"/>
              </w:rPr>
              <w:t>unit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30DC" w14:textId="77777777" w:rsidR="00F0027A" w:rsidRPr="003331A3" w:rsidRDefault="00F0027A" w:rsidP="003A3B44">
            <w:pPr>
              <w:pStyle w:val="Contedodatabela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proofErr w:type="spellStart"/>
            <w:r w:rsidRPr="003331A3">
              <w:rPr>
                <w:rFonts w:ascii="Verdana" w:hAnsi="Verdana"/>
                <w:b/>
                <w:bCs/>
                <w:color w:val="000000"/>
              </w:rPr>
              <w:t>Vlr</w:t>
            </w:r>
            <w:proofErr w:type="spellEnd"/>
            <w:r w:rsidRPr="003331A3">
              <w:rPr>
                <w:rFonts w:ascii="Verdana" w:hAnsi="Verdana"/>
                <w:b/>
                <w:bCs/>
                <w:color w:val="000000"/>
              </w:rPr>
              <w:t xml:space="preserve"> total</w:t>
            </w:r>
          </w:p>
        </w:tc>
      </w:tr>
      <w:tr w:rsidR="00F0027A" w:rsidRPr="003331A3" w14:paraId="629AF95B" w14:textId="77777777" w:rsidTr="00F0027A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4C55DB5B" w14:textId="77777777" w:rsidR="00F0027A" w:rsidRPr="003331A3" w:rsidRDefault="00F0027A" w:rsidP="003A3B44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4CD07B4" w14:textId="77777777" w:rsidR="00F0027A" w:rsidRPr="003331A3" w:rsidRDefault="00F0027A" w:rsidP="003A3B4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000000"/>
            </w:tcBorders>
          </w:tcPr>
          <w:p w14:paraId="18AD4F79" w14:textId="77777777" w:rsidR="00F0027A" w:rsidRPr="003331A3" w:rsidRDefault="00F0027A" w:rsidP="00F0027A">
            <w:pPr>
              <w:pStyle w:val="TableParagraph"/>
              <w:spacing w:before="6" w:line="276" w:lineRule="auto"/>
              <w:ind w:left="40" w:right="-51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Toldo fixo em policarbonato fumê em estrutura em ferro galvanizado e pintura epoxi preta e mão francesa de fixação (com inclusão de buchas e parafusos para instalação no local).</w:t>
            </w:r>
          </w:p>
          <w:p w14:paraId="4BCE8895" w14:textId="77777777" w:rsidR="00F0027A" w:rsidRPr="003331A3" w:rsidRDefault="00F0027A" w:rsidP="00F0027A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4D5A9BBD" w14:textId="77777777" w:rsidR="00F0027A" w:rsidRPr="003331A3" w:rsidRDefault="00F0027A" w:rsidP="00F0027A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Comprimento 7 metros</w:t>
            </w:r>
          </w:p>
          <w:p w14:paraId="281572CF" w14:textId="77777777" w:rsidR="00F0027A" w:rsidRPr="003331A3" w:rsidRDefault="00F0027A" w:rsidP="00F0027A">
            <w:pPr>
              <w:pStyle w:val="TableParagraph"/>
              <w:spacing w:before="6" w:line="276" w:lineRule="auto"/>
              <w:ind w:left="40" w:right="-51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Largura: 0,90 metros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E23E2C" w14:textId="77777777" w:rsidR="00F0027A" w:rsidRPr="003331A3" w:rsidRDefault="00F0027A" w:rsidP="003A3B4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78090E" w14:textId="77777777" w:rsidR="00F0027A" w:rsidRPr="003331A3" w:rsidRDefault="00F0027A" w:rsidP="003A3B44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1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04D95" w14:textId="77777777" w:rsidR="00F0027A" w:rsidRPr="003331A3" w:rsidRDefault="00F0027A" w:rsidP="003A3B44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3331A3">
              <w:rPr>
                <w:rFonts w:ascii="Verdana" w:hAnsi="Verdana"/>
              </w:rPr>
              <w:t>R$ 2.684,00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D0B65" w14:textId="77777777" w:rsidR="00F0027A" w:rsidRPr="003331A3" w:rsidRDefault="00F0027A" w:rsidP="003A3B44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3331A3">
              <w:rPr>
                <w:rFonts w:ascii="Verdana" w:hAnsi="Verdana"/>
              </w:rPr>
              <w:t>R$ 2.684,00</w:t>
            </w:r>
          </w:p>
        </w:tc>
      </w:tr>
      <w:tr w:rsidR="00F0027A" w:rsidRPr="003331A3" w14:paraId="3A2CBF4D" w14:textId="77777777" w:rsidTr="00F0027A">
        <w:tc>
          <w:tcPr>
            <w:tcW w:w="670" w:type="dxa"/>
            <w:tcBorders>
              <w:left w:val="single" w:sz="4" w:space="0" w:color="000000"/>
              <w:bottom w:val="single" w:sz="4" w:space="0" w:color="000000"/>
            </w:tcBorders>
          </w:tcPr>
          <w:p w14:paraId="6E5D05D3" w14:textId="77777777" w:rsidR="00F0027A" w:rsidRPr="003331A3" w:rsidRDefault="00F0027A" w:rsidP="003A3B44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1B573D4" w14:textId="77777777" w:rsidR="00F0027A" w:rsidRPr="003331A3" w:rsidRDefault="00F0027A" w:rsidP="003A3B4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000000"/>
            </w:tcBorders>
          </w:tcPr>
          <w:p w14:paraId="29294F61" w14:textId="77777777" w:rsidR="00F0027A" w:rsidRPr="003331A3" w:rsidRDefault="00F0027A" w:rsidP="003A3B44">
            <w:pPr>
              <w:pStyle w:val="TableParagraph"/>
              <w:spacing w:before="6" w:line="276" w:lineRule="auto"/>
              <w:ind w:left="40"/>
              <w:jc w:val="both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Toldo fixo em policarbonato transparente (incolor) em estrutura em ferro galvanizado e pintura epoxi branca e mão francesa de fixação (com inclusão de buchas e parafusos para instalação no local)</w:t>
            </w:r>
          </w:p>
          <w:p w14:paraId="30D6FB08" w14:textId="77777777" w:rsidR="00F0027A" w:rsidRPr="003331A3" w:rsidRDefault="00F0027A" w:rsidP="003A3B44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Medidas:</w:t>
            </w:r>
          </w:p>
          <w:p w14:paraId="426934A1" w14:textId="77777777" w:rsidR="00F0027A" w:rsidRPr="003331A3" w:rsidRDefault="00F0027A" w:rsidP="003A3B44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z w:val="20"/>
                <w:szCs w:val="20"/>
              </w:rPr>
              <w:t>Comprimento 9 metros</w:t>
            </w:r>
          </w:p>
          <w:p w14:paraId="5914CC58" w14:textId="77777777" w:rsidR="00F0027A" w:rsidRPr="003331A3" w:rsidRDefault="00F0027A" w:rsidP="003A3B44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2"/>
                <w:sz w:val="20"/>
                <w:szCs w:val="20"/>
              </w:rPr>
              <w:t>Largura: 1,2 metros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F02D3B" w14:textId="77777777" w:rsidR="00F0027A" w:rsidRPr="003331A3" w:rsidRDefault="00F0027A" w:rsidP="003A3B4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03DB11" w14:textId="77777777" w:rsidR="00F0027A" w:rsidRPr="003331A3" w:rsidRDefault="00F0027A" w:rsidP="003A3B4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3331A3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F80293" w14:textId="77777777" w:rsidR="00F0027A" w:rsidRPr="003331A3" w:rsidRDefault="00F0027A" w:rsidP="003A3B44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3331A3">
              <w:rPr>
                <w:rFonts w:ascii="Verdana" w:hAnsi="Verdana"/>
              </w:rPr>
              <w:t>R$ 2.972,00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7B4B7" w14:textId="77777777" w:rsidR="00F0027A" w:rsidRPr="003331A3" w:rsidRDefault="00F0027A" w:rsidP="003A3B44">
            <w:pPr>
              <w:pStyle w:val="Contedodatabela"/>
              <w:spacing w:line="276" w:lineRule="auto"/>
              <w:rPr>
                <w:rFonts w:ascii="Verdana" w:hAnsi="Verdana"/>
              </w:rPr>
            </w:pPr>
            <w:r w:rsidRPr="003331A3">
              <w:rPr>
                <w:rFonts w:ascii="Verdana" w:hAnsi="Verdana"/>
              </w:rPr>
              <w:t>R$ 2.972,00</w:t>
            </w:r>
          </w:p>
        </w:tc>
      </w:tr>
      <w:tr w:rsidR="00F0027A" w:rsidRPr="003331A3" w14:paraId="46D6A2A4" w14:textId="77777777" w:rsidTr="00F0027A">
        <w:tc>
          <w:tcPr>
            <w:tcW w:w="929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B93F" w14:textId="77777777" w:rsidR="00F0027A" w:rsidRPr="00D86E4D" w:rsidRDefault="00F0027A" w:rsidP="003A3B4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D86E4D">
              <w:rPr>
                <w:rFonts w:ascii="Verdana" w:hAnsi="Verdana"/>
                <w:b/>
                <w:bCs/>
                <w:sz w:val="18"/>
                <w:szCs w:val="18"/>
              </w:rPr>
              <w:t xml:space="preserve"> VALOR ESTIMADO TOTAL: R$ 5.656,00 (cinco mil seiscentos e cinquenta e seis reais)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lastRenderedPageBreak/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C84C3" w14:textId="77777777" w:rsidR="00AD343F" w:rsidRDefault="00AD343F">
      <w:pPr>
        <w:spacing w:after="0" w:line="240" w:lineRule="auto"/>
      </w:pPr>
      <w:r>
        <w:separator/>
      </w:r>
    </w:p>
  </w:endnote>
  <w:endnote w:type="continuationSeparator" w:id="0">
    <w:p w14:paraId="75D1997E" w14:textId="77777777" w:rsidR="00AD343F" w:rsidRDefault="00AD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69251" w14:textId="77777777" w:rsidR="00AD343F" w:rsidRDefault="00AD343F">
      <w:pPr>
        <w:spacing w:after="0" w:line="240" w:lineRule="auto"/>
      </w:pPr>
      <w:r>
        <w:separator/>
      </w:r>
    </w:p>
  </w:footnote>
  <w:footnote w:type="continuationSeparator" w:id="0">
    <w:p w14:paraId="1A8A5EB5" w14:textId="77777777" w:rsidR="00AD343F" w:rsidRDefault="00AD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38</cp:revision>
  <cp:lastPrinted>2024-04-01T16:51:00Z</cp:lastPrinted>
  <dcterms:created xsi:type="dcterms:W3CDTF">2024-02-06T14:35:00Z</dcterms:created>
  <dcterms:modified xsi:type="dcterms:W3CDTF">2024-10-07T11:46:00Z</dcterms:modified>
  <dc:language>pt-BR</dc:language>
</cp:coreProperties>
</file>